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06" w:rsidRDefault="006E0C06" w:rsidP="00B32053">
      <w:pPr>
        <w:pStyle w:val="Titre"/>
        <w:rPr>
          <w:lang w:val="en-US"/>
        </w:rPr>
      </w:pPr>
      <w:bookmarkStart w:id="0" w:name="_GoBack"/>
      <w:bookmarkEnd w:id="0"/>
    </w:p>
    <w:p w:rsidR="006E0C06" w:rsidRDefault="006E0C06" w:rsidP="00B32053">
      <w:pPr>
        <w:pStyle w:val="Titre"/>
        <w:rPr>
          <w:lang w:val="en-US"/>
        </w:rPr>
      </w:pPr>
    </w:p>
    <w:p w:rsidR="00A3505D" w:rsidRPr="00B27E6F" w:rsidRDefault="00B32053" w:rsidP="00B32053">
      <w:pPr>
        <w:pStyle w:val="Titre"/>
        <w:rPr>
          <w:lang w:val="en-US"/>
        </w:rPr>
      </w:pPr>
      <w:r w:rsidRPr="00B27E6F">
        <w:rPr>
          <w:lang w:val="en-US"/>
        </w:rPr>
        <w:t>Abstract Title</w:t>
      </w:r>
    </w:p>
    <w:p w:rsidR="00B32053" w:rsidRPr="00B27E6F" w:rsidRDefault="00B32053" w:rsidP="00B32053">
      <w:pPr>
        <w:pStyle w:val="Sous-titre"/>
        <w:rPr>
          <w:lang w:val="en-US"/>
        </w:rPr>
      </w:pPr>
      <w:r w:rsidRPr="00B27E6F">
        <w:rPr>
          <w:lang w:val="en-US"/>
        </w:rPr>
        <w:t>First Author</w:t>
      </w:r>
      <w:r w:rsidRPr="00B27E6F">
        <w:rPr>
          <w:vertAlign w:val="superscript"/>
          <w:lang w:val="en-US"/>
        </w:rPr>
        <w:t>1</w:t>
      </w:r>
      <w:r w:rsidRPr="00B27E6F">
        <w:rPr>
          <w:lang w:val="en-US"/>
        </w:rPr>
        <w:t>, Second Author</w:t>
      </w:r>
      <w:r w:rsidRPr="00B27E6F">
        <w:rPr>
          <w:vertAlign w:val="superscript"/>
          <w:lang w:val="en-US"/>
        </w:rPr>
        <w:t>2</w:t>
      </w:r>
      <w:r w:rsidRPr="00B27E6F">
        <w:rPr>
          <w:lang w:val="en-US"/>
        </w:rPr>
        <w:t xml:space="preserve"> and Third Author</w:t>
      </w:r>
      <w:r w:rsidRPr="00B27E6F">
        <w:rPr>
          <w:vertAlign w:val="superscript"/>
          <w:lang w:val="en-US"/>
        </w:rPr>
        <w:t>1</w:t>
      </w:r>
    </w:p>
    <w:p w:rsidR="00B32053" w:rsidRPr="00B27E6F" w:rsidRDefault="00B32053" w:rsidP="00B32053">
      <w:pPr>
        <w:pStyle w:val="Affiliation"/>
        <w:rPr>
          <w:rStyle w:val="Emphaseple"/>
          <w:i w:val="0"/>
          <w:iCs w:val="0"/>
          <w:color w:val="auto"/>
          <w:lang w:val="en-US"/>
        </w:rPr>
      </w:pPr>
      <w:r w:rsidRPr="00B27E6F">
        <w:rPr>
          <w:rStyle w:val="Emphaseple"/>
          <w:i w:val="0"/>
          <w:iCs w:val="0"/>
          <w:color w:val="auto"/>
          <w:vertAlign w:val="superscript"/>
          <w:lang w:val="en-US"/>
        </w:rPr>
        <w:t>1</w:t>
      </w:r>
      <w:r w:rsidR="00030A2B">
        <w:rPr>
          <w:rStyle w:val="Emphaseple"/>
          <w:i w:val="0"/>
          <w:iCs w:val="0"/>
          <w:color w:val="auto"/>
          <w:lang w:val="en-US"/>
        </w:rPr>
        <w:t>Department</w:t>
      </w:r>
      <w:r w:rsidRPr="00B27E6F">
        <w:rPr>
          <w:rStyle w:val="Emphaseple"/>
          <w:i w:val="0"/>
          <w:iCs w:val="0"/>
          <w:color w:val="auto"/>
          <w:lang w:val="en-US"/>
        </w:rPr>
        <w:t>, University, City, Country</w:t>
      </w:r>
    </w:p>
    <w:p w:rsidR="00B32053" w:rsidRPr="00B27E6F" w:rsidRDefault="00B32053" w:rsidP="00B32053">
      <w:pPr>
        <w:pStyle w:val="Affiliation"/>
        <w:rPr>
          <w:rStyle w:val="Emphaseple"/>
          <w:i w:val="0"/>
          <w:iCs w:val="0"/>
          <w:color w:val="auto"/>
          <w:lang w:val="en-US"/>
        </w:rPr>
      </w:pPr>
      <w:r w:rsidRPr="00B27E6F">
        <w:rPr>
          <w:rStyle w:val="Emphaseple"/>
          <w:i w:val="0"/>
          <w:iCs w:val="0"/>
          <w:color w:val="auto"/>
          <w:lang w:val="en-US"/>
        </w:rPr>
        <w:t>e.mail@address.com</w:t>
      </w:r>
    </w:p>
    <w:p w:rsidR="00B32053" w:rsidRPr="00B27E6F" w:rsidRDefault="00B32053" w:rsidP="00B32053">
      <w:pPr>
        <w:pStyle w:val="Affiliation"/>
        <w:rPr>
          <w:rStyle w:val="Emphaseple"/>
          <w:i w:val="0"/>
          <w:iCs w:val="0"/>
          <w:color w:val="auto"/>
          <w:lang w:val="en-US"/>
        </w:rPr>
      </w:pPr>
    </w:p>
    <w:p w:rsidR="00B32053" w:rsidRPr="00B27E6F" w:rsidRDefault="00B32053" w:rsidP="00B32053">
      <w:pPr>
        <w:pStyle w:val="Affiliation"/>
        <w:rPr>
          <w:rStyle w:val="Emphaseple"/>
          <w:i w:val="0"/>
          <w:iCs w:val="0"/>
          <w:color w:val="auto"/>
          <w:lang w:val="en-US"/>
        </w:rPr>
      </w:pPr>
      <w:r w:rsidRPr="00B27E6F">
        <w:rPr>
          <w:rStyle w:val="Emphaseple"/>
          <w:i w:val="0"/>
          <w:iCs w:val="0"/>
          <w:color w:val="auto"/>
          <w:vertAlign w:val="superscript"/>
          <w:lang w:val="en-US"/>
        </w:rPr>
        <w:t>2</w:t>
      </w:r>
      <w:r w:rsidRPr="00B27E6F">
        <w:rPr>
          <w:rStyle w:val="Emphaseple"/>
          <w:i w:val="0"/>
          <w:iCs w:val="0"/>
          <w:color w:val="auto"/>
          <w:lang w:val="en-US"/>
        </w:rPr>
        <w:t>Department, University, City, Country</w:t>
      </w:r>
    </w:p>
    <w:p w:rsidR="00B32053" w:rsidRPr="00B27E6F" w:rsidRDefault="00A555F1" w:rsidP="00A555F1">
      <w:pPr>
        <w:pStyle w:val="Titre1"/>
        <w:rPr>
          <w:rStyle w:val="Emphaseple"/>
          <w:i w:val="0"/>
          <w:lang w:val="en-US"/>
        </w:rPr>
      </w:pPr>
      <w:r w:rsidRPr="00B27E6F">
        <w:rPr>
          <w:rStyle w:val="Emphaseple"/>
          <w:i w:val="0"/>
          <w:iCs w:val="0"/>
          <w:color w:val="auto"/>
          <w:lang w:val="en-US"/>
        </w:rPr>
        <w:t>Abstract</w:t>
      </w:r>
    </w:p>
    <w:p w:rsidR="00CC6CF1" w:rsidRDefault="005E6EC1" w:rsidP="00A555F1">
      <w:pPr>
        <w:jc w:val="both"/>
        <w:rPr>
          <w:lang w:val="en-US"/>
        </w:rPr>
      </w:pPr>
      <w:r>
        <w:rPr>
          <w:lang w:val="en-US"/>
        </w:rPr>
        <w:t xml:space="preserve">Please use this template for submission of your </w:t>
      </w:r>
      <w:r w:rsidR="00FA43CB">
        <w:rPr>
          <w:lang w:val="en-US"/>
        </w:rPr>
        <w:t>two</w:t>
      </w:r>
      <w:r>
        <w:rPr>
          <w:lang w:val="en-US"/>
        </w:rPr>
        <w:t xml:space="preserve">-page abstract to the </w:t>
      </w:r>
      <w:r w:rsidR="005D0BA1">
        <w:rPr>
          <w:lang w:val="en-US"/>
        </w:rPr>
        <w:t>3rd</w:t>
      </w:r>
      <w:r w:rsidRPr="005E6EC1">
        <w:rPr>
          <w:lang w:val="en-US"/>
        </w:rPr>
        <w:t xml:space="preserve"> Workshop </w:t>
      </w:r>
      <w:r w:rsidR="005D0BA1">
        <w:rPr>
          <w:lang w:val="en-US"/>
        </w:rPr>
        <w:t xml:space="preserve">and Challenge </w:t>
      </w:r>
      <w:r w:rsidRPr="005E6EC1">
        <w:rPr>
          <w:lang w:val="en-US"/>
        </w:rPr>
        <w:t xml:space="preserve">on Data Assimilation &amp; CFD Processing for </w:t>
      </w:r>
      <w:r w:rsidR="005D0BA1">
        <w:rPr>
          <w:lang w:val="en-US"/>
        </w:rPr>
        <w:t>PIV</w:t>
      </w:r>
      <w:r w:rsidRPr="005E6EC1">
        <w:rPr>
          <w:lang w:val="en-US"/>
        </w:rPr>
        <w:t xml:space="preserve"> and </w:t>
      </w:r>
      <w:r w:rsidR="005D0BA1">
        <w:rPr>
          <w:lang w:val="en-US"/>
        </w:rPr>
        <w:t>LPT</w:t>
      </w:r>
      <w:r>
        <w:rPr>
          <w:lang w:val="en-US"/>
        </w:rPr>
        <w:t>.</w:t>
      </w:r>
      <w:r w:rsidR="00CC6CF1">
        <w:rPr>
          <w:lang w:val="en-US"/>
        </w:rPr>
        <w:t xml:space="preserve"> </w:t>
      </w:r>
      <w:r w:rsidR="00282693" w:rsidRPr="00282693">
        <w:rPr>
          <w:lang w:val="en-US"/>
        </w:rPr>
        <w:t xml:space="preserve">Both experimental and non-experimental research groups are invited to submit an abstract for oral presentation within the scope and topics of the workshop. </w:t>
      </w:r>
      <w:r w:rsidR="00282693">
        <w:rPr>
          <w:lang w:val="en-US"/>
        </w:rPr>
        <w:t xml:space="preserve">Abstracts should be submitted </w:t>
      </w:r>
      <w:r w:rsidR="003C4DFD">
        <w:rPr>
          <w:lang w:val="en-US"/>
        </w:rPr>
        <w:t>by</w:t>
      </w:r>
      <w:r w:rsidR="00282693">
        <w:rPr>
          <w:lang w:val="en-US"/>
        </w:rPr>
        <w:t xml:space="preserve"> </w:t>
      </w:r>
      <w:r w:rsidR="005D0BA1">
        <w:rPr>
          <w:lang w:val="en-US"/>
        </w:rPr>
        <w:t>April 3rd, 2020</w:t>
      </w:r>
      <w:r w:rsidR="00282693">
        <w:rPr>
          <w:lang w:val="en-US"/>
        </w:rPr>
        <w:t xml:space="preserve">. Notification of acceptance for oral presentation at the workshop will be send by </w:t>
      </w:r>
      <w:r w:rsidR="00FA43CB">
        <w:rPr>
          <w:lang w:val="en-US"/>
        </w:rPr>
        <w:t>May 1st, 2020</w:t>
      </w:r>
      <w:r w:rsidR="00282693">
        <w:rPr>
          <w:lang w:val="en-US"/>
        </w:rPr>
        <w:t>.</w:t>
      </w:r>
    </w:p>
    <w:p w:rsidR="008F27BA" w:rsidRDefault="00A34758" w:rsidP="00FA43CB">
      <w:pPr>
        <w:ind w:firstLine="708"/>
        <w:jc w:val="both"/>
        <w:rPr>
          <w:lang w:val="en-US"/>
        </w:rPr>
      </w:pPr>
      <w:r>
        <w:rPr>
          <w:lang w:val="en-US"/>
        </w:rPr>
        <w:t xml:space="preserve">The </w:t>
      </w:r>
      <w:r w:rsidR="00FA43CB">
        <w:rPr>
          <w:lang w:val="en-US"/>
        </w:rPr>
        <w:t>3rd</w:t>
      </w:r>
      <w:r w:rsidRPr="005E6EC1">
        <w:rPr>
          <w:lang w:val="en-US"/>
        </w:rPr>
        <w:t xml:space="preserve"> Workshop </w:t>
      </w:r>
      <w:r w:rsidR="00FA43CB">
        <w:rPr>
          <w:lang w:val="en-US"/>
        </w:rPr>
        <w:t xml:space="preserve">and Challenge </w:t>
      </w:r>
      <w:r w:rsidRPr="005E6EC1">
        <w:rPr>
          <w:lang w:val="en-US"/>
        </w:rPr>
        <w:t xml:space="preserve">on Data Assimilation &amp; CFD Processing for </w:t>
      </w:r>
      <w:r w:rsidR="00FA43CB">
        <w:rPr>
          <w:lang w:val="en-US"/>
        </w:rPr>
        <w:t>PIV</w:t>
      </w:r>
      <w:r w:rsidRPr="005E6EC1">
        <w:rPr>
          <w:lang w:val="en-US"/>
        </w:rPr>
        <w:t xml:space="preserve"> and </w:t>
      </w:r>
      <w:r w:rsidR="00FA43CB">
        <w:rPr>
          <w:lang w:val="en-US"/>
        </w:rPr>
        <w:t>LPT</w:t>
      </w:r>
      <w:r w:rsidRPr="00B27E6F">
        <w:rPr>
          <w:lang w:val="en-US"/>
        </w:rPr>
        <w:t xml:space="preserve"> </w:t>
      </w:r>
      <w:r>
        <w:rPr>
          <w:lang w:val="en-US"/>
        </w:rPr>
        <w:t xml:space="preserve">follows </w:t>
      </w:r>
      <w:r w:rsidR="00A555F1" w:rsidRPr="00B27E6F">
        <w:rPr>
          <w:lang w:val="en-US"/>
        </w:rPr>
        <w:t xml:space="preserve">the success of the </w:t>
      </w:r>
      <w:r w:rsidR="00FA43CB">
        <w:rPr>
          <w:lang w:val="en-US"/>
        </w:rPr>
        <w:t>two</w:t>
      </w:r>
      <w:r w:rsidR="00A555F1" w:rsidRPr="00B27E6F">
        <w:rPr>
          <w:lang w:val="en-US"/>
        </w:rPr>
        <w:t xml:space="preserve"> </w:t>
      </w:r>
      <w:r w:rsidR="00FA43CB">
        <w:rPr>
          <w:lang w:val="en-US"/>
        </w:rPr>
        <w:t xml:space="preserve">previous </w:t>
      </w:r>
      <w:r w:rsidR="00A555F1" w:rsidRPr="00B27E6F">
        <w:rPr>
          <w:lang w:val="en-US"/>
        </w:rPr>
        <w:t>workshop</w:t>
      </w:r>
      <w:r w:rsidR="00FA43CB">
        <w:rPr>
          <w:lang w:val="en-US"/>
        </w:rPr>
        <w:t>s</w:t>
      </w:r>
      <w:r w:rsidR="0005025A">
        <w:rPr>
          <w:lang w:val="en-US"/>
        </w:rPr>
        <w:t xml:space="preserve"> (Fig. 1-right)</w:t>
      </w:r>
      <w:r w:rsidR="00A555F1" w:rsidRPr="00B27E6F">
        <w:rPr>
          <w:lang w:val="en-US"/>
        </w:rPr>
        <w:t xml:space="preserve"> </w:t>
      </w:r>
      <w:r>
        <w:rPr>
          <w:lang w:val="en-US"/>
        </w:rPr>
        <w:t>that w</w:t>
      </w:r>
      <w:r w:rsidR="00FA43CB">
        <w:rPr>
          <w:lang w:val="en-US"/>
        </w:rPr>
        <w:t>ere</w:t>
      </w:r>
      <w:r>
        <w:rPr>
          <w:lang w:val="en-US"/>
        </w:rPr>
        <w:t xml:space="preserve"> held in 2016</w:t>
      </w:r>
      <w:r w:rsidR="00FA43CB">
        <w:rPr>
          <w:lang w:val="en-US"/>
        </w:rPr>
        <w:t xml:space="preserve"> in Lisbon and 2017 in Delft</w:t>
      </w:r>
      <w:r w:rsidR="0005025A">
        <w:rPr>
          <w:lang w:val="en-US"/>
        </w:rPr>
        <w:t>.</w:t>
      </w:r>
      <w:r w:rsidR="0005025A" w:rsidRPr="0005025A">
        <w:t xml:space="preserve"> </w:t>
      </w:r>
      <w:r w:rsidR="0005025A" w:rsidRPr="0005025A">
        <w:rPr>
          <w:lang w:val="en-US"/>
        </w:rPr>
        <w:t xml:space="preserve">The scope of the workshop considers procedures that increase or enhance the information measured with Particle Image Velocimetry (PIV) or. </w:t>
      </w:r>
      <w:proofErr w:type="spellStart"/>
      <w:r w:rsidR="0005025A" w:rsidRPr="0005025A">
        <w:rPr>
          <w:lang w:val="en-US"/>
        </w:rPr>
        <w:t>Lagrangian</w:t>
      </w:r>
      <w:proofErr w:type="spellEnd"/>
      <w:r w:rsidR="0005025A" w:rsidRPr="0005025A">
        <w:rPr>
          <w:lang w:val="en-US"/>
        </w:rPr>
        <w:t xml:space="preserve"> Particle Tracking (LPT) using techniques imported from the CFD and applied mathematics community. The advent of time-resolved and volumetric measurements has multiplied the possibilities with much excitement of PIV and </w:t>
      </w:r>
      <w:r w:rsidR="00FA43CB">
        <w:rPr>
          <w:lang w:val="en-US"/>
        </w:rPr>
        <w:t>LPT</w:t>
      </w:r>
      <w:r w:rsidR="0005025A" w:rsidRPr="0005025A">
        <w:rPr>
          <w:lang w:val="en-US"/>
        </w:rPr>
        <w:t xml:space="preserve"> development researchers as well as from the applied fluid mechanics community. The methods range from regularization strategies using the (simplified) </w:t>
      </w:r>
      <w:proofErr w:type="spellStart"/>
      <w:r w:rsidR="0005025A" w:rsidRPr="0005025A">
        <w:rPr>
          <w:lang w:val="en-US"/>
        </w:rPr>
        <w:t>Navier</w:t>
      </w:r>
      <w:proofErr w:type="spellEnd"/>
      <w:r w:rsidR="0005025A" w:rsidRPr="0005025A">
        <w:rPr>
          <w:lang w:val="en-US"/>
        </w:rPr>
        <w:t xml:space="preserve">-Stokes-equation or the use of the momentum equation to obtain pressure from velocity measurements, to </w:t>
      </w:r>
      <w:proofErr w:type="spellStart"/>
      <w:r w:rsidR="0005025A" w:rsidRPr="0005025A">
        <w:rPr>
          <w:lang w:val="en-US"/>
        </w:rPr>
        <w:t>variational</w:t>
      </w:r>
      <w:proofErr w:type="spellEnd"/>
      <w:r w:rsidR="0005025A" w:rsidRPr="0005025A">
        <w:rPr>
          <w:lang w:val="en-US"/>
        </w:rPr>
        <w:t xml:space="preserve"> data-assimilation frameworks using </w:t>
      </w:r>
      <w:proofErr w:type="spellStart"/>
      <w:r w:rsidR="0005025A" w:rsidRPr="0005025A">
        <w:rPr>
          <w:lang w:val="en-US"/>
        </w:rPr>
        <w:t>adjoint</w:t>
      </w:r>
      <w:proofErr w:type="spellEnd"/>
      <w:r w:rsidR="0005025A" w:rsidRPr="0005025A">
        <w:rPr>
          <w:lang w:val="en-US"/>
        </w:rPr>
        <w:t xml:space="preserve"> CFD.</w:t>
      </w:r>
    </w:p>
    <w:p w:rsidR="008F27BA" w:rsidRDefault="008F27BA" w:rsidP="008F27BA">
      <w:pPr>
        <w:pStyle w:val="Figure"/>
        <w:rPr>
          <w:rStyle w:val="Emphaseple"/>
          <w:i w:val="0"/>
        </w:rPr>
      </w:pPr>
      <w:r w:rsidRPr="00B27E6F">
        <w:rPr>
          <w:rStyle w:val="Emphaseple"/>
          <w:i w:val="0"/>
        </w:rPr>
        <w:t xml:space="preserve">     </w:t>
      </w:r>
      <w:r w:rsidR="005D0BA1">
        <w:rPr>
          <w:iCs/>
          <w:color w:val="404040" w:themeColor="text1" w:themeTint="BF"/>
          <w:lang w:val="fr-FR" w:eastAsia="fr-FR"/>
        </w:rPr>
        <w:drawing>
          <wp:inline distT="0" distB="0" distL="0" distR="0" wp14:anchorId="71DF4D10" wp14:editId="1E9C5580">
            <wp:extent cx="2192836" cy="1975555"/>
            <wp:effectExtent l="0" t="0" r="0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_STB_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99" cy="197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0BA1">
        <w:rPr>
          <w:rStyle w:val="Emphaseple"/>
          <w:i w:val="0"/>
        </w:rPr>
        <w:t xml:space="preserve">    </w:t>
      </w:r>
      <w:r w:rsidR="005D0BA1">
        <w:rPr>
          <w:iCs/>
          <w:color w:val="404040" w:themeColor="text1" w:themeTint="BF"/>
          <w:lang w:val="fr-FR" w:eastAsia="fr-FR"/>
        </w:rPr>
        <w:drawing>
          <wp:inline distT="0" distB="0" distL="0" distR="0" wp14:anchorId="5132DE4D" wp14:editId="2787156D">
            <wp:extent cx="2087745" cy="1929618"/>
            <wp:effectExtent l="0" t="0" r="825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_pressure_groundtrut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292" cy="1929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7BA" w:rsidRPr="00B42141" w:rsidRDefault="008F27BA" w:rsidP="008F27BA">
      <w:pPr>
        <w:pStyle w:val="FigureCaption"/>
        <w:rPr>
          <w:rStyle w:val="Emphaseple"/>
          <w:i w:val="0"/>
        </w:rPr>
      </w:pPr>
      <w:r>
        <w:rPr>
          <w:rStyle w:val="Emphaseple"/>
          <w:b/>
          <w:i w:val="0"/>
        </w:rPr>
        <w:t>Fig. 1</w:t>
      </w:r>
      <w:r w:rsidR="005D0BA1">
        <w:rPr>
          <w:rStyle w:val="Emphaseple"/>
          <w:i w:val="0"/>
        </w:rPr>
        <w:t xml:space="preserve"> R</w:t>
      </w:r>
      <w:r>
        <w:rPr>
          <w:rStyle w:val="Emphaseple"/>
          <w:i w:val="0"/>
        </w:rPr>
        <w:t xml:space="preserve">ecent particle tracking experiment (left) and </w:t>
      </w:r>
      <w:proofErr w:type="spellStart"/>
      <w:r>
        <w:rPr>
          <w:rStyle w:val="Emphaseple"/>
          <w:i w:val="0"/>
        </w:rPr>
        <w:t>adjoint</w:t>
      </w:r>
      <w:proofErr w:type="spellEnd"/>
      <w:r>
        <w:rPr>
          <w:rStyle w:val="Emphaseple"/>
          <w:i w:val="0"/>
        </w:rPr>
        <w:t xml:space="preserve"> based </w:t>
      </w:r>
      <w:r w:rsidR="005D0BA1">
        <w:rPr>
          <w:rStyle w:val="Emphaseple"/>
          <w:i w:val="0"/>
        </w:rPr>
        <w:t xml:space="preserve">LPT </w:t>
      </w:r>
      <w:r>
        <w:rPr>
          <w:rStyle w:val="Emphaseple"/>
          <w:i w:val="0"/>
        </w:rPr>
        <w:t>data assimilation (right).</w:t>
      </w:r>
    </w:p>
    <w:p w:rsidR="00494C3E" w:rsidRPr="00B27E6F" w:rsidRDefault="00494C3E" w:rsidP="00494C3E">
      <w:pPr>
        <w:pStyle w:val="Titre1"/>
        <w:rPr>
          <w:rStyle w:val="Emphaseple"/>
          <w:i w:val="0"/>
          <w:iCs w:val="0"/>
          <w:color w:val="auto"/>
          <w:lang w:val="en-US"/>
        </w:rPr>
      </w:pPr>
      <w:r w:rsidRPr="00B27E6F">
        <w:rPr>
          <w:rStyle w:val="Emphaseple"/>
          <w:i w:val="0"/>
          <w:iCs w:val="0"/>
          <w:color w:val="auto"/>
          <w:lang w:val="en-US"/>
        </w:rPr>
        <w:t>References</w:t>
      </w:r>
    </w:p>
    <w:p w:rsidR="00B42141" w:rsidRDefault="00B42141" w:rsidP="00B42141">
      <w:pPr>
        <w:pStyle w:val="References"/>
      </w:pPr>
      <w:proofErr w:type="spellStart"/>
      <w:r w:rsidRPr="00B42141">
        <w:t>Candes</w:t>
      </w:r>
      <w:proofErr w:type="spellEnd"/>
      <w:r w:rsidRPr="00B42141">
        <w:t xml:space="preserve"> E, Romberg J, Tao T (2006) Robust uncertainty principles: exact signal reconstruction from highly incomplete frequency information. IEEE Trans. Information Theory. 52(2):489-509. doi:10.1109/TIT.2005.862083</w:t>
      </w:r>
    </w:p>
    <w:p w:rsidR="00195529" w:rsidRPr="00B42141" w:rsidRDefault="00195529" w:rsidP="00B42141">
      <w:pPr>
        <w:pStyle w:val="References"/>
      </w:pPr>
      <w:r>
        <w:t>Einstein</w:t>
      </w:r>
      <w:r w:rsidRPr="00195529">
        <w:t xml:space="preserve"> A</w:t>
      </w:r>
      <w:r>
        <w:t>,</w:t>
      </w:r>
      <w:r w:rsidRPr="00195529">
        <w:t xml:space="preserve"> </w:t>
      </w:r>
      <w:proofErr w:type="spellStart"/>
      <w:r w:rsidRPr="00195529">
        <w:t>Podolsky</w:t>
      </w:r>
      <w:proofErr w:type="spellEnd"/>
      <w:r>
        <w:t xml:space="preserve"> B, </w:t>
      </w:r>
      <w:r w:rsidRPr="00195529">
        <w:t xml:space="preserve">Rosen </w:t>
      </w:r>
      <w:r>
        <w:t xml:space="preserve">N </w:t>
      </w:r>
      <w:r w:rsidRPr="00195529">
        <w:t>(1935)</w:t>
      </w:r>
      <w:r>
        <w:t xml:space="preserve"> </w:t>
      </w:r>
      <w:r w:rsidRPr="00195529">
        <w:t>Can Quantum-Mechanical Description of Physical R</w:t>
      </w:r>
      <w:r>
        <w:t xml:space="preserve">eality be Considered Complete? </w:t>
      </w:r>
      <w:proofErr w:type="gramStart"/>
      <w:r w:rsidRPr="00195529">
        <w:t>Physical Review.</w:t>
      </w:r>
      <w:proofErr w:type="gramEnd"/>
      <w:r w:rsidRPr="00195529">
        <w:t xml:space="preserve"> 47(10):777–780.</w:t>
      </w:r>
      <w:r>
        <w:t xml:space="preserve"> doi:</w:t>
      </w:r>
      <w:r w:rsidRPr="00195529">
        <w:t>10.1103/PhysRev.47.777</w:t>
      </w:r>
    </w:p>
    <w:p w:rsidR="00494C3E" w:rsidRDefault="00494C3E" w:rsidP="00494C3E">
      <w:pPr>
        <w:rPr>
          <w:rStyle w:val="Emphaseple"/>
          <w:i w:val="0"/>
          <w:lang w:val="en-US"/>
        </w:rPr>
      </w:pPr>
    </w:p>
    <w:p w:rsidR="0049176F" w:rsidRDefault="003768A4" w:rsidP="0049176F">
      <w:pPr>
        <w:rPr>
          <w:lang w:val="en-US"/>
        </w:rPr>
      </w:pPr>
      <w:r>
        <w:rPr>
          <w:lang w:val="en-US"/>
        </w:rPr>
        <w:t>When</w:t>
      </w:r>
      <w:r w:rsidR="0049176F">
        <w:rPr>
          <w:lang w:val="en-US"/>
        </w:rPr>
        <w:t xml:space="preserve"> preferred, the authors can also choose</w:t>
      </w:r>
      <w:r w:rsidR="00D927EB">
        <w:rPr>
          <w:lang w:val="en-US"/>
        </w:rPr>
        <w:t xml:space="preserve"> numeric style</w:t>
      </w:r>
      <w:r w:rsidR="0049176F">
        <w:rPr>
          <w:lang w:val="en-US"/>
        </w:rPr>
        <w:t xml:space="preserve"> referenc</w:t>
      </w:r>
      <w:r w:rsidR="00D927EB">
        <w:rPr>
          <w:lang w:val="en-US"/>
        </w:rPr>
        <w:t>ing</w:t>
      </w:r>
      <w:r w:rsidR="0049176F">
        <w:rPr>
          <w:lang w:val="en-US"/>
        </w:rPr>
        <w:t>.</w:t>
      </w:r>
    </w:p>
    <w:p w:rsidR="0049176F" w:rsidRPr="00B27E6F" w:rsidRDefault="0049176F" w:rsidP="00494C3E">
      <w:pPr>
        <w:rPr>
          <w:rStyle w:val="Emphaseple"/>
          <w:i w:val="0"/>
          <w:lang w:val="en-US"/>
        </w:rPr>
      </w:pPr>
    </w:p>
    <w:sectPr w:rsidR="0049176F" w:rsidRPr="00B27E6F" w:rsidSect="00B32053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135" w:rsidRDefault="00D31135" w:rsidP="00B32053">
      <w:pPr>
        <w:spacing w:line="240" w:lineRule="auto"/>
      </w:pPr>
      <w:r>
        <w:separator/>
      </w:r>
    </w:p>
  </w:endnote>
  <w:endnote w:type="continuationSeparator" w:id="0">
    <w:p w:rsidR="00D31135" w:rsidRDefault="00D31135" w:rsidP="00B320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135" w:rsidRDefault="00D31135" w:rsidP="00B32053">
      <w:pPr>
        <w:spacing w:line="240" w:lineRule="auto"/>
      </w:pPr>
      <w:r>
        <w:separator/>
      </w:r>
    </w:p>
  </w:footnote>
  <w:footnote w:type="continuationSeparator" w:id="0">
    <w:p w:rsidR="00D31135" w:rsidRDefault="00D31135" w:rsidP="00B320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BA1" w:rsidRDefault="005D0BA1">
    <w:pPr>
      <w:pStyle w:val="En-tte"/>
      <w:rPr>
        <w:rFonts w:ascii="Arial" w:hAnsi="Arial" w:cs="Arial"/>
        <w:b/>
        <w:lang w:val="en-US"/>
      </w:rPr>
    </w:pPr>
    <w:r w:rsidRPr="005D0BA1">
      <w:rPr>
        <w:rFonts w:ascii="Arial" w:hAnsi="Arial" w:cs="Arial"/>
        <w:b/>
        <w:lang w:val="en-US"/>
      </w:rPr>
      <w:t xml:space="preserve">3rd Workshop and Challenge on Data Assimilation &amp; CFD Processing for PIV and </w:t>
    </w:r>
    <w:r>
      <w:rPr>
        <w:rFonts w:ascii="Arial" w:hAnsi="Arial" w:cs="Arial"/>
        <w:b/>
        <w:lang w:val="en-US"/>
      </w:rPr>
      <w:t>LPT</w:t>
    </w:r>
  </w:p>
  <w:p w:rsidR="00B32053" w:rsidRPr="00B50876" w:rsidRDefault="00811D52">
    <w:pPr>
      <w:pStyle w:val="En-tte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November 19-20</w:t>
    </w:r>
    <w:r w:rsidR="00B32053" w:rsidRPr="00B50876">
      <w:rPr>
        <w:rFonts w:ascii="Arial" w:hAnsi="Arial" w:cs="Arial"/>
        <w:lang w:val="en-US"/>
      </w:rPr>
      <w:t>, 2</w:t>
    </w:r>
    <w:r w:rsidR="005D0BA1">
      <w:rPr>
        <w:rFonts w:ascii="Arial" w:hAnsi="Arial" w:cs="Arial"/>
        <w:lang w:val="en-US"/>
      </w:rPr>
      <w:t>020</w:t>
    </w:r>
    <w:r w:rsidR="00B32053" w:rsidRPr="00B50876">
      <w:rPr>
        <w:rFonts w:ascii="Arial" w:hAnsi="Arial" w:cs="Arial"/>
        <w:lang w:val="en-US"/>
      </w:rPr>
      <w:t>,</w:t>
    </w:r>
    <w:r>
      <w:rPr>
        <w:rFonts w:ascii="Arial" w:hAnsi="Arial" w:cs="Arial"/>
        <w:lang w:val="en-US"/>
      </w:rPr>
      <w:t xml:space="preserve"> virtual online meeting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53"/>
    <w:rsid w:val="00030A2B"/>
    <w:rsid w:val="0005025A"/>
    <w:rsid w:val="00195529"/>
    <w:rsid w:val="001F1FE6"/>
    <w:rsid w:val="00282693"/>
    <w:rsid w:val="003768A4"/>
    <w:rsid w:val="003C4DFD"/>
    <w:rsid w:val="0049176F"/>
    <w:rsid w:val="00494C3E"/>
    <w:rsid w:val="005D0BA1"/>
    <w:rsid w:val="005E6EC1"/>
    <w:rsid w:val="006E0C06"/>
    <w:rsid w:val="00811D52"/>
    <w:rsid w:val="008F27BA"/>
    <w:rsid w:val="009F448F"/>
    <w:rsid w:val="00A34758"/>
    <w:rsid w:val="00A3505D"/>
    <w:rsid w:val="00A555F1"/>
    <w:rsid w:val="00B27E6F"/>
    <w:rsid w:val="00B32053"/>
    <w:rsid w:val="00B42141"/>
    <w:rsid w:val="00B50876"/>
    <w:rsid w:val="00C23F5D"/>
    <w:rsid w:val="00CC6CF1"/>
    <w:rsid w:val="00D31135"/>
    <w:rsid w:val="00D927EB"/>
    <w:rsid w:val="00DC2331"/>
    <w:rsid w:val="00DE506C"/>
    <w:rsid w:val="00E31BB1"/>
    <w:rsid w:val="00FA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331"/>
    <w:pPr>
      <w:spacing w:after="0"/>
    </w:pPr>
    <w:rPr>
      <w:rFonts w:ascii="Times New Roman" w:hAnsi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555F1"/>
    <w:pPr>
      <w:keepNext/>
      <w:keepLines/>
      <w:spacing w:before="240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205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2053"/>
  </w:style>
  <w:style w:type="paragraph" w:styleId="Pieddepage">
    <w:name w:val="footer"/>
    <w:basedOn w:val="Normal"/>
    <w:link w:val="PieddepageCar"/>
    <w:uiPriority w:val="99"/>
    <w:unhideWhenUsed/>
    <w:rsid w:val="00B3205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2053"/>
  </w:style>
  <w:style w:type="paragraph" w:styleId="Titre">
    <w:name w:val="Title"/>
    <w:basedOn w:val="Normal"/>
    <w:next w:val="Normal"/>
    <w:link w:val="TitreCar"/>
    <w:uiPriority w:val="10"/>
    <w:qFormat/>
    <w:rsid w:val="009F448F"/>
    <w:pPr>
      <w:spacing w:before="480" w:after="120" w:line="240" w:lineRule="auto"/>
      <w:contextualSpacing/>
      <w:jc w:val="center"/>
    </w:pPr>
    <w:rPr>
      <w:rFonts w:ascii="Arial" w:eastAsiaTheme="majorEastAsia" w:hAnsi="Arial" w:cstheme="majorBidi"/>
      <w:b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F448F"/>
    <w:rPr>
      <w:rFonts w:ascii="Arial" w:eastAsiaTheme="majorEastAsia" w:hAnsi="Arial" w:cstheme="majorBidi"/>
      <w:b/>
      <w:kern w:val="28"/>
      <w:sz w:val="36"/>
      <w:szCs w:val="56"/>
    </w:rPr>
  </w:style>
  <w:style w:type="paragraph" w:styleId="Sous-titre">
    <w:name w:val="Subtitle"/>
    <w:aliases w:val="Authors"/>
    <w:basedOn w:val="Normal"/>
    <w:next w:val="Normal"/>
    <w:link w:val="Sous-titreCar"/>
    <w:uiPriority w:val="11"/>
    <w:qFormat/>
    <w:rsid w:val="00B32053"/>
    <w:pPr>
      <w:numPr>
        <w:ilvl w:val="1"/>
      </w:numPr>
      <w:jc w:val="center"/>
    </w:pPr>
    <w:rPr>
      <w:rFonts w:ascii="Arial" w:eastAsiaTheme="minorEastAsia" w:hAnsi="Arial"/>
      <w:b/>
      <w:spacing w:val="15"/>
    </w:rPr>
  </w:style>
  <w:style w:type="character" w:customStyle="1" w:styleId="Sous-titreCar">
    <w:name w:val="Sous-titre Car"/>
    <w:aliases w:val="Authors Car"/>
    <w:basedOn w:val="Policepardfaut"/>
    <w:link w:val="Sous-titre"/>
    <w:uiPriority w:val="11"/>
    <w:rsid w:val="00B32053"/>
    <w:rPr>
      <w:rFonts w:ascii="Arial" w:eastAsiaTheme="minorEastAsia" w:hAnsi="Arial"/>
      <w:b/>
      <w:spacing w:val="15"/>
      <w:sz w:val="20"/>
    </w:rPr>
  </w:style>
  <w:style w:type="character" w:styleId="Emphaseple">
    <w:name w:val="Subtle Emphasis"/>
    <w:basedOn w:val="Policepardfaut"/>
    <w:uiPriority w:val="19"/>
    <w:rsid w:val="00B32053"/>
    <w:rPr>
      <w:i/>
      <w:iCs/>
      <w:color w:val="404040" w:themeColor="text1" w:themeTint="BF"/>
    </w:rPr>
  </w:style>
  <w:style w:type="character" w:styleId="Lienhypertexte">
    <w:name w:val="Hyperlink"/>
    <w:basedOn w:val="Policepardfaut"/>
    <w:uiPriority w:val="99"/>
    <w:unhideWhenUsed/>
    <w:rsid w:val="00B3205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32053"/>
    <w:rPr>
      <w:color w:val="808080"/>
      <w:shd w:val="clear" w:color="auto" w:fill="E6E6E6"/>
    </w:rPr>
  </w:style>
  <w:style w:type="paragraph" w:customStyle="1" w:styleId="Affiliation">
    <w:name w:val="Affiliation"/>
    <w:basedOn w:val="Normal"/>
    <w:link w:val="AffiliationChar"/>
    <w:qFormat/>
    <w:rsid w:val="00B32053"/>
    <w:pPr>
      <w:contextualSpacing/>
      <w:jc w:val="center"/>
    </w:pPr>
    <w:rPr>
      <w:rFonts w:ascii="Arial" w:hAnsi="Arial"/>
    </w:rPr>
  </w:style>
  <w:style w:type="paragraph" w:styleId="Sansinterligne">
    <w:name w:val="No Spacing"/>
    <w:uiPriority w:val="1"/>
    <w:qFormat/>
    <w:rsid w:val="00A555F1"/>
    <w:pPr>
      <w:spacing w:after="0" w:line="240" w:lineRule="auto"/>
    </w:pPr>
  </w:style>
  <w:style w:type="character" w:customStyle="1" w:styleId="AffiliationChar">
    <w:name w:val="Affiliation Char"/>
    <w:basedOn w:val="Policepardfaut"/>
    <w:link w:val="Affiliation"/>
    <w:rsid w:val="00B32053"/>
    <w:rPr>
      <w:rFonts w:ascii="Arial" w:hAnsi="Arial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A555F1"/>
    <w:rPr>
      <w:rFonts w:ascii="Arial" w:eastAsiaTheme="majorEastAsia" w:hAnsi="Arial" w:cstheme="majorBidi"/>
      <w:b/>
      <w:sz w:val="20"/>
      <w:szCs w:val="32"/>
    </w:rPr>
  </w:style>
  <w:style w:type="paragraph" w:customStyle="1" w:styleId="References">
    <w:name w:val="References"/>
    <w:basedOn w:val="Normal"/>
    <w:link w:val="ReferencesChar"/>
    <w:qFormat/>
    <w:rsid w:val="00B42141"/>
    <w:pPr>
      <w:ind w:left="709" w:hanging="709"/>
    </w:pPr>
    <w:rPr>
      <w:sz w:val="18"/>
      <w:lang w:val="en-US"/>
    </w:rPr>
  </w:style>
  <w:style w:type="paragraph" w:customStyle="1" w:styleId="Figure">
    <w:name w:val="Figure"/>
    <w:basedOn w:val="Normal"/>
    <w:link w:val="FigureChar"/>
    <w:qFormat/>
    <w:rsid w:val="008F27BA"/>
    <w:pPr>
      <w:spacing w:before="200"/>
      <w:jc w:val="center"/>
    </w:pPr>
    <w:rPr>
      <w:noProof/>
      <w:lang w:val="en-US"/>
    </w:rPr>
  </w:style>
  <w:style w:type="character" w:customStyle="1" w:styleId="ReferencesChar">
    <w:name w:val="References Char"/>
    <w:basedOn w:val="Policepardfaut"/>
    <w:link w:val="References"/>
    <w:rsid w:val="00B42141"/>
    <w:rPr>
      <w:rFonts w:ascii="Times New Roman" w:hAnsi="Times New Roman"/>
      <w:sz w:val="18"/>
      <w:lang w:val="en-US"/>
    </w:rPr>
  </w:style>
  <w:style w:type="paragraph" w:customStyle="1" w:styleId="FigureCaption">
    <w:name w:val="FigureCaption"/>
    <w:basedOn w:val="Normal"/>
    <w:link w:val="FigureCaptionChar"/>
    <w:qFormat/>
    <w:rsid w:val="008F27BA"/>
    <w:pPr>
      <w:spacing w:after="200"/>
      <w:jc w:val="center"/>
    </w:pPr>
    <w:rPr>
      <w:lang w:val="en-US"/>
    </w:rPr>
  </w:style>
  <w:style w:type="character" w:customStyle="1" w:styleId="FigureChar">
    <w:name w:val="Figure Char"/>
    <w:basedOn w:val="Policepardfaut"/>
    <w:link w:val="Figure"/>
    <w:rsid w:val="008F27BA"/>
    <w:rPr>
      <w:rFonts w:ascii="Times New Roman" w:hAnsi="Times New Roman"/>
      <w:noProof/>
      <w:sz w:val="20"/>
      <w:lang w:val="en-US"/>
    </w:rPr>
  </w:style>
  <w:style w:type="character" w:customStyle="1" w:styleId="FigureCaptionChar">
    <w:name w:val="FigureCaption Char"/>
    <w:basedOn w:val="Policepardfaut"/>
    <w:link w:val="FigureCaption"/>
    <w:rsid w:val="008F27BA"/>
    <w:rPr>
      <w:rFonts w:ascii="Times New Roman" w:hAnsi="Times New Roman"/>
      <w:sz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0B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331"/>
    <w:pPr>
      <w:spacing w:after="0"/>
    </w:pPr>
    <w:rPr>
      <w:rFonts w:ascii="Times New Roman" w:hAnsi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555F1"/>
    <w:pPr>
      <w:keepNext/>
      <w:keepLines/>
      <w:spacing w:before="240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205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2053"/>
  </w:style>
  <w:style w:type="paragraph" w:styleId="Pieddepage">
    <w:name w:val="footer"/>
    <w:basedOn w:val="Normal"/>
    <w:link w:val="PieddepageCar"/>
    <w:uiPriority w:val="99"/>
    <w:unhideWhenUsed/>
    <w:rsid w:val="00B3205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2053"/>
  </w:style>
  <w:style w:type="paragraph" w:styleId="Titre">
    <w:name w:val="Title"/>
    <w:basedOn w:val="Normal"/>
    <w:next w:val="Normal"/>
    <w:link w:val="TitreCar"/>
    <w:uiPriority w:val="10"/>
    <w:qFormat/>
    <w:rsid w:val="009F448F"/>
    <w:pPr>
      <w:spacing w:before="480" w:after="120" w:line="240" w:lineRule="auto"/>
      <w:contextualSpacing/>
      <w:jc w:val="center"/>
    </w:pPr>
    <w:rPr>
      <w:rFonts w:ascii="Arial" w:eastAsiaTheme="majorEastAsia" w:hAnsi="Arial" w:cstheme="majorBidi"/>
      <w:b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F448F"/>
    <w:rPr>
      <w:rFonts w:ascii="Arial" w:eastAsiaTheme="majorEastAsia" w:hAnsi="Arial" w:cstheme="majorBidi"/>
      <w:b/>
      <w:kern w:val="28"/>
      <w:sz w:val="36"/>
      <w:szCs w:val="56"/>
    </w:rPr>
  </w:style>
  <w:style w:type="paragraph" w:styleId="Sous-titre">
    <w:name w:val="Subtitle"/>
    <w:aliases w:val="Authors"/>
    <w:basedOn w:val="Normal"/>
    <w:next w:val="Normal"/>
    <w:link w:val="Sous-titreCar"/>
    <w:uiPriority w:val="11"/>
    <w:qFormat/>
    <w:rsid w:val="00B32053"/>
    <w:pPr>
      <w:numPr>
        <w:ilvl w:val="1"/>
      </w:numPr>
      <w:jc w:val="center"/>
    </w:pPr>
    <w:rPr>
      <w:rFonts w:ascii="Arial" w:eastAsiaTheme="minorEastAsia" w:hAnsi="Arial"/>
      <w:b/>
      <w:spacing w:val="15"/>
    </w:rPr>
  </w:style>
  <w:style w:type="character" w:customStyle="1" w:styleId="Sous-titreCar">
    <w:name w:val="Sous-titre Car"/>
    <w:aliases w:val="Authors Car"/>
    <w:basedOn w:val="Policepardfaut"/>
    <w:link w:val="Sous-titre"/>
    <w:uiPriority w:val="11"/>
    <w:rsid w:val="00B32053"/>
    <w:rPr>
      <w:rFonts w:ascii="Arial" w:eastAsiaTheme="minorEastAsia" w:hAnsi="Arial"/>
      <w:b/>
      <w:spacing w:val="15"/>
      <w:sz w:val="20"/>
    </w:rPr>
  </w:style>
  <w:style w:type="character" w:styleId="Emphaseple">
    <w:name w:val="Subtle Emphasis"/>
    <w:basedOn w:val="Policepardfaut"/>
    <w:uiPriority w:val="19"/>
    <w:rsid w:val="00B32053"/>
    <w:rPr>
      <w:i/>
      <w:iCs/>
      <w:color w:val="404040" w:themeColor="text1" w:themeTint="BF"/>
    </w:rPr>
  </w:style>
  <w:style w:type="character" w:styleId="Lienhypertexte">
    <w:name w:val="Hyperlink"/>
    <w:basedOn w:val="Policepardfaut"/>
    <w:uiPriority w:val="99"/>
    <w:unhideWhenUsed/>
    <w:rsid w:val="00B3205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32053"/>
    <w:rPr>
      <w:color w:val="808080"/>
      <w:shd w:val="clear" w:color="auto" w:fill="E6E6E6"/>
    </w:rPr>
  </w:style>
  <w:style w:type="paragraph" w:customStyle="1" w:styleId="Affiliation">
    <w:name w:val="Affiliation"/>
    <w:basedOn w:val="Normal"/>
    <w:link w:val="AffiliationChar"/>
    <w:qFormat/>
    <w:rsid w:val="00B32053"/>
    <w:pPr>
      <w:contextualSpacing/>
      <w:jc w:val="center"/>
    </w:pPr>
    <w:rPr>
      <w:rFonts w:ascii="Arial" w:hAnsi="Arial"/>
    </w:rPr>
  </w:style>
  <w:style w:type="paragraph" w:styleId="Sansinterligne">
    <w:name w:val="No Spacing"/>
    <w:uiPriority w:val="1"/>
    <w:qFormat/>
    <w:rsid w:val="00A555F1"/>
    <w:pPr>
      <w:spacing w:after="0" w:line="240" w:lineRule="auto"/>
    </w:pPr>
  </w:style>
  <w:style w:type="character" w:customStyle="1" w:styleId="AffiliationChar">
    <w:name w:val="Affiliation Char"/>
    <w:basedOn w:val="Policepardfaut"/>
    <w:link w:val="Affiliation"/>
    <w:rsid w:val="00B32053"/>
    <w:rPr>
      <w:rFonts w:ascii="Arial" w:hAnsi="Arial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A555F1"/>
    <w:rPr>
      <w:rFonts w:ascii="Arial" w:eastAsiaTheme="majorEastAsia" w:hAnsi="Arial" w:cstheme="majorBidi"/>
      <w:b/>
      <w:sz w:val="20"/>
      <w:szCs w:val="32"/>
    </w:rPr>
  </w:style>
  <w:style w:type="paragraph" w:customStyle="1" w:styleId="References">
    <w:name w:val="References"/>
    <w:basedOn w:val="Normal"/>
    <w:link w:val="ReferencesChar"/>
    <w:qFormat/>
    <w:rsid w:val="00B42141"/>
    <w:pPr>
      <w:ind w:left="709" w:hanging="709"/>
    </w:pPr>
    <w:rPr>
      <w:sz w:val="18"/>
      <w:lang w:val="en-US"/>
    </w:rPr>
  </w:style>
  <w:style w:type="paragraph" w:customStyle="1" w:styleId="Figure">
    <w:name w:val="Figure"/>
    <w:basedOn w:val="Normal"/>
    <w:link w:val="FigureChar"/>
    <w:qFormat/>
    <w:rsid w:val="008F27BA"/>
    <w:pPr>
      <w:spacing w:before="200"/>
      <w:jc w:val="center"/>
    </w:pPr>
    <w:rPr>
      <w:noProof/>
      <w:lang w:val="en-US"/>
    </w:rPr>
  </w:style>
  <w:style w:type="character" w:customStyle="1" w:styleId="ReferencesChar">
    <w:name w:val="References Char"/>
    <w:basedOn w:val="Policepardfaut"/>
    <w:link w:val="References"/>
    <w:rsid w:val="00B42141"/>
    <w:rPr>
      <w:rFonts w:ascii="Times New Roman" w:hAnsi="Times New Roman"/>
      <w:sz w:val="18"/>
      <w:lang w:val="en-US"/>
    </w:rPr>
  </w:style>
  <w:style w:type="paragraph" w:customStyle="1" w:styleId="FigureCaption">
    <w:name w:val="FigureCaption"/>
    <w:basedOn w:val="Normal"/>
    <w:link w:val="FigureCaptionChar"/>
    <w:qFormat/>
    <w:rsid w:val="008F27BA"/>
    <w:pPr>
      <w:spacing w:after="200"/>
      <w:jc w:val="center"/>
    </w:pPr>
    <w:rPr>
      <w:lang w:val="en-US"/>
    </w:rPr>
  </w:style>
  <w:style w:type="character" w:customStyle="1" w:styleId="FigureChar">
    <w:name w:val="Figure Char"/>
    <w:basedOn w:val="Policepardfaut"/>
    <w:link w:val="Figure"/>
    <w:rsid w:val="008F27BA"/>
    <w:rPr>
      <w:rFonts w:ascii="Times New Roman" w:hAnsi="Times New Roman"/>
      <w:noProof/>
      <w:sz w:val="20"/>
      <w:lang w:val="en-US"/>
    </w:rPr>
  </w:style>
  <w:style w:type="character" w:customStyle="1" w:styleId="FigureCaptionChar">
    <w:name w:val="FigureCaption Char"/>
    <w:basedOn w:val="Policepardfaut"/>
    <w:link w:val="FigureCaption"/>
    <w:rsid w:val="008F27BA"/>
    <w:rPr>
      <w:rFonts w:ascii="Times New Roman" w:hAnsi="Times New Roman"/>
      <w:sz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0B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1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Schneiders</dc:creator>
  <cp:lastModifiedBy>Benjamin Leclaire</cp:lastModifiedBy>
  <cp:revision>5</cp:revision>
  <dcterms:created xsi:type="dcterms:W3CDTF">2019-10-17T09:00:00Z</dcterms:created>
  <dcterms:modified xsi:type="dcterms:W3CDTF">2020-08-28T12:40:00Z</dcterms:modified>
</cp:coreProperties>
</file>